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2EE" w:rsidRDefault="008462EE" w:rsidP="00D0722D"/>
    <w:p w:rsidR="008462EE" w:rsidRDefault="008462EE" w:rsidP="00D0722D"/>
    <w:p w:rsidR="006A02D7" w:rsidRDefault="006A02D7" w:rsidP="00D0722D">
      <w:pPr>
        <w:shd w:val="clear" w:color="auto" w:fill="FFFFFF"/>
        <w:spacing w:line="20" w:lineRule="atLeast"/>
        <w:ind w:firstLine="709"/>
        <w:jc w:val="center"/>
        <w:textAlignment w:val="baseline"/>
        <w:rPr>
          <w:b/>
          <w:sz w:val="28"/>
          <w:szCs w:val="28"/>
          <w:lang w:val="kk-KZ"/>
        </w:rPr>
      </w:pPr>
      <w:bookmarkStart w:id="0" w:name="_Hlk169719540"/>
      <w:r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  <w:lang w:val="kk-KZ"/>
        </w:rPr>
        <w:t xml:space="preserve"> и дополнений </w:t>
      </w:r>
      <w:r w:rsidRPr="00A56C35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приказ Министра здравоохранения </w:t>
      </w:r>
      <w:r w:rsidRPr="00FB31A6">
        <w:rPr>
          <w:b/>
          <w:sz w:val="28"/>
          <w:szCs w:val="28"/>
        </w:rPr>
        <w:t>Республики Казахстан от 5 августа 2021 года</w:t>
      </w:r>
    </w:p>
    <w:p w:rsidR="006A02D7" w:rsidRDefault="006A02D7" w:rsidP="00D0722D">
      <w:pPr>
        <w:shd w:val="clear" w:color="auto" w:fill="FFFFFF"/>
        <w:spacing w:line="20" w:lineRule="atLeast"/>
        <w:ind w:firstLine="709"/>
        <w:jc w:val="center"/>
        <w:textAlignment w:val="baseline"/>
        <w:rPr>
          <w:b/>
          <w:sz w:val="28"/>
          <w:szCs w:val="28"/>
        </w:rPr>
      </w:pPr>
      <w:r w:rsidRPr="00FB31A6">
        <w:rPr>
          <w:b/>
          <w:sz w:val="28"/>
          <w:szCs w:val="28"/>
        </w:rPr>
        <w:t>№ ҚР ДСМ-77</w:t>
      </w:r>
      <w:r>
        <w:rPr>
          <w:b/>
          <w:sz w:val="28"/>
          <w:szCs w:val="28"/>
          <w:lang w:val="kk-KZ"/>
        </w:rPr>
        <w:t xml:space="preserve"> </w:t>
      </w:r>
      <w:r w:rsidRPr="00FB31A6">
        <w:rPr>
          <w:b/>
          <w:sz w:val="28"/>
          <w:szCs w:val="28"/>
        </w:rPr>
        <w:t>«Об утверждении предельных цен на торговое наименование лекарственных средств и медицинских изделий в рамках гарантированного объема бесплатной медицинской помощи и (или)</w:t>
      </w:r>
    </w:p>
    <w:p w:rsidR="006A02D7" w:rsidRPr="00D96EC8" w:rsidRDefault="006A02D7" w:rsidP="00D0722D">
      <w:pPr>
        <w:shd w:val="clear" w:color="auto" w:fill="FFFFFF"/>
        <w:spacing w:line="20" w:lineRule="atLeast"/>
        <w:ind w:firstLine="709"/>
        <w:jc w:val="center"/>
        <w:textAlignment w:val="baseline"/>
        <w:rPr>
          <w:rStyle w:val="s0"/>
          <w:b/>
          <w:color w:val="auto"/>
          <w:sz w:val="28"/>
          <w:szCs w:val="28"/>
        </w:rPr>
      </w:pPr>
      <w:r w:rsidRPr="00FB31A6">
        <w:rPr>
          <w:b/>
          <w:sz w:val="28"/>
          <w:szCs w:val="28"/>
        </w:rPr>
        <w:t>в системе обязательного социального медицинского страхования»</w:t>
      </w:r>
    </w:p>
    <w:p w:rsidR="006A02D7" w:rsidRPr="00FB31A6" w:rsidRDefault="006A02D7" w:rsidP="00D0722D">
      <w:pPr>
        <w:shd w:val="clear" w:color="auto" w:fill="FFFFFF"/>
        <w:spacing w:line="20" w:lineRule="atLeast"/>
        <w:ind w:firstLine="709"/>
        <w:textAlignment w:val="baseline"/>
        <w:rPr>
          <w:rStyle w:val="s0"/>
          <w:sz w:val="28"/>
          <w:szCs w:val="28"/>
        </w:rPr>
      </w:pPr>
    </w:p>
    <w:p w:rsidR="006A02D7" w:rsidRPr="00FB31A6" w:rsidRDefault="006A02D7" w:rsidP="00D0722D">
      <w:pPr>
        <w:shd w:val="clear" w:color="auto" w:fill="FFFFFF"/>
        <w:spacing w:line="20" w:lineRule="atLeast"/>
        <w:ind w:firstLine="709"/>
        <w:textAlignment w:val="baseline"/>
        <w:rPr>
          <w:rStyle w:val="s0"/>
          <w:sz w:val="28"/>
          <w:szCs w:val="28"/>
        </w:rPr>
      </w:pPr>
    </w:p>
    <w:p w:rsidR="006A02D7" w:rsidRDefault="006A02D7" w:rsidP="00D0722D">
      <w:pPr>
        <w:shd w:val="clear" w:color="auto" w:fill="FFFFFF"/>
        <w:spacing w:line="20" w:lineRule="atLeast"/>
        <w:ind w:firstLine="709"/>
        <w:textAlignment w:val="baseline"/>
        <w:rPr>
          <w:rStyle w:val="s0"/>
          <w:sz w:val="28"/>
          <w:szCs w:val="28"/>
        </w:rPr>
      </w:pPr>
      <w:r w:rsidRPr="00FB31A6">
        <w:rPr>
          <w:rStyle w:val="s0"/>
          <w:b/>
          <w:bCs/>
          <w:sz w:val="28"/>
          <w:szCs w:val="28"/>
        </w:rPr>
        <w:t>ПРИКАЗЫВАЮ</w:t>
      </w:r>
      <w:r w:rsidRPr="00FB31A6">
        <w:rPr>
          <w:rStyle w:val="s0"/>
          <w:sz w:val="28"/>
          <w:szCs w:val="28"/>
        </w:rPr>
        <w:t xml:space="preserve">: </w:t>
      </w:r>
      <w:bookmarkStart w:id="1" w:name="z1"/>
    </w:p>
    <w:p w:rsidR="006A02D7" w:rsidRDefault="006A02D7" w:rsidP="00D0722D">
      <w:pPr>
        <w:shd w:val="clear" w:color="auto" w:fill="FFFFFF"/>
        <w:spacing w:line="20" w:lineRule="atLeast"/>
        <w:ind w:firstLine="709"/>
        <w:jc w:val="both"/>
        <w:textAlignment w:val="baseline"/>
        <w:rPr>
          <w:sz w:val="28"/>
          <w:szCs w:val="28"/>
        </w:rPr>
      </w:pPr>
      <w:bookmarkStart w:id="2" w:name="_GoBack"/>
      <w:bookmarkEnd w:id="2"/>
      <w:r w:rsidRPr="00B524A6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FB31A6">
        <w:rPr>
          <w:sz w:val="28"/>
          <w:szCs w:val="28"/>
        </w:rPr>
        <w:t xml:space="preserve">Внести в приказ Министра здравоохранения Республики Казахстан </w:t>
      </w:r>
      <w:r w:rsidRPr="00FB31A6">
        <w:rPr>
          <w:sz w:val="28"/>
          <w:szCs w:val="28"/>
        </w:rPr>
        <w:br/>
        <w:t>от 5 августа 2021 года № ҚР ДСМ-77 «Об утверждении предельных цен на торговое наименование лекарственных средств и медицинских изделий в рамках гарантированного объема бесплатной медицинской помощи и (или) в системе обязательного социального медицинского страхования» (зарегистрирован в Реестре государственной регистрации нормативных прав</w:t>
      </w:r>
      <w:r>
        <w:rPr>
          <w:sz w:val="28"/>
          <w:szCs w:val="28"/>
        </w:rPr>
        <w:t>овых актов под                                        № 23886) следующие изменения</w:t>
      </w:r>
      <w:r>
        <w:rPr>
          <w:sz w:val="28"/>
          <w:szCs w:val="28"/>
          <w:lang w:val="kk-KZ"/>
        </w:rPr>
        <w:t xml:space="preserve"> и дополнения</w:t>
      </w:r>
      <w:r w:rsidRPr="00FB31A6">
        <w:rPr>
          <w:sz w:val="28"/>
          <w:szCs w:val="28"/>
        </w:rPr>
        <w:t>:</w:t>
      </w:r>
      <w:bookmarkEnd w:id="1"/>
    </w:p>
    <w:p w:rsidR="006A02D7" w:rsidRDefault="006A02D7" w:rsidP="00D0722D">
      <w:pPr>
        <w:shd w:val="clear" w:color="auto" w:fill="FFFFFF"/>
        <w:spacing w:line="20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предельны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е</w:t>
      </w:r>
      <w:r>
        <w:rPr>
          <w:color w:val="000000"/>
          <w:spacing w:val="2"/>
          <w:sz w:val="28"/>
          <w:szCs w:val="28"/>
          <w:shd w:val="clear" w:color="auto" w:fill="FFFFFF"/>
        </w:rPr>
        <w:t xml:space="preserve"> цены</w:t>
      </w:r>
      <w:r w:rsidRPr="00B60C47">
        <w:rPr>
          <w:color w:val="000000"/>
          <w:spacing w:val="2"/>
          <w:sz w:val="28"/>
          <w:szCs w:val="28"/>
          <w:shd w:val="clear" w:color="auto" w:fill="FFFFFF"/>
        </w:rPr>
        <w:t xml:space="preserve"> на торговое наименование лекарственных средств в рамках гарантированного объема бесплатной медицинской помощи и (или) в системе обязательного социального медицинского страхования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, утвержденных приложением 1 к указанному приказу</w:t>
      </w:r>
      <w:r>
        <w:rPr>
          <w:color w:val="000000"/>
          <w:spacing w:val="2"/>
          <w:sz w:val="28"/>
          <w:szCs w:val="28"/>
          <w:shd w:val="clear" w:color="auto" w:fill="FFFFFF"/>
        </w:rPr>
        <w:t>:</w:t>
      </w:r>
    </w:p>
    <w:p w:rsidR="00EC1E14" w:rsidRPr="00E866C6" w:rsidRDefault="00EC1E14" w:rsidP="00D0722D">
      <w:pPr>
        <w:spacing w:line="20" w:lineRule="atLeast"/>
        <w:ind w:firstLine="708"/>
        <w:rPr>
          <w:sz w:val="28"/>
          <w:szCs w:val="28"/>
        </w:rPr>
      </w:pPr>
      <w:r w:rsidRPr="00E866C6">
        <w:rPr>
          <w:sz w:val="28"/>
          <w:szCs w:val="28"/>
        </w:rPr>
        <w:t>строку, порядковый номер 142 изложить в следующей редакции:</w:t>
      </w:r>
    </w:p>
    <w:bookmarkEnd w:id="0"/>
    <w:p w:rsidR="00D23CAB" w:rsidRPr="00225996" w:rsidRDefault="00D23CAB" w:rsidP="00D23CAB">
      <w:pPr>
        <w:rPr>
          <w:sz w:val="24"/>
          <w:szCs w:val="24"/>
        </w:rPr>
      </w:pPr>
      <w:r w:rsidRPr="00225996">
        <w:rPr>
          <w:sz w:val="24"/>
          <w:szCs w:val="24"/>
        </w:rPr>
        <w:t>строк</w:t>
      </w:r>
      <w:r>
        <w:rPr>
          <w:sz w:val="24"/>
          <w:szCs w:val="24"/>
        </w:rPr>
        <w:t>и</w:t>
      </w:r>
      <w:r w:rsidRPr="00225996">
        <w:rPr>
          <w:sz w:val="24"/>
          <w:szCs w:val="24"/>
        </w:rPr>
        <w:t>, порядковы</w:t>
      </w:r>
      <w:r>
        <w:rPr>
          <w:sz w:val="24"/>
          <w:szCs w:val="24"/>
        </w:rPr>
        <w:t>е</w:t>
      </w:r>
      <w:r w:rsidRPr="00225996">
        <w:rPr>
          <w:sz w:val="24"/>
          <w:szCs w:val="24"/>
        </w:rPr>
        <w:t xml:space="preserve"> номер</w:t>
      </w:r>
      <w:r>
        <w:rPr>
          <w:sz w:val="24"/>
          <w:szCs w:val="24"/>
        </w:rPr>
        <w:t>а</w:t>
      </w:r>
      <w:r w:rsidRPr="00225996">
        <w:rPr>
          <w:sz w:val="24"/>
          <w:szCs w:val="24"/>
        </w:rPr>
        <w:t xml:space="preserve"> 178</w:t>
      </w:r>
      <w:r>
        <w:rPr>
          <w:sz w:val="24"/>
          <w:szCs w:val="24"/>
          <w:lang w:val="kk-KZ"/>
        </w:rPr>
        <w:t xml:space="preserve"> и</w:t>
      </w:r>
      <w:r>
        <w:rPr>
          <w:sz w:val="24"/>
          <w:szCs w:val="24"/>
        </w:rPr>
        <w:t xml:space="preserve"> 179</w:t>
      </w:r>
      <w:r w:rsidRPr="00225996">
        <w:rPr>
          <w:sz w:val="24"/>
          <w:szCs w:val="24"/>
        </w:rPr>
        <w:t xml:space="preserve"> изложить в следующей редакции:</w:t>
      </w:r>
    </w:p>
    <w:p w:rsidR="00D23CAB" w:rsidRPr="00225996" w:rsidRDefault="00D23CAB" w:rsidP="00D23CAB">
      <w:pPr>
        <w:rPr>
          <w:sz w:val="24"/>
          <w:szCs w:val="24"/>
        </w:rPr>
      </w:pPr>
      <w:r w:rsidRPr="00225996">
        <w:rPr>
          <w:sz w:val="24"/>
          <w:szCs w:val="24"/>
        </w:rPr>
        <w:t>«</w:t>
      </w:r>
    </w:p>
    <w:tbl>
      <w:tblPr>
        <w:tblW w:w="103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1134"/>
        <w:gridCol w:w="992"/>
        <w:gridCol w:w="1843"/>
        <w:gridCol w:w="993"/>
        <w:gridCol w:w="1275"/>
        <w:gridCol w:w="993"/>
        <w:gridCol w:w="993"/>
        <w:gridCol w:w="1275"/>
      </w:tblGrid>
      <w:tr w:rsidR="00D23CAB" w:rsidRPr="00E03519" w:rsidTr="00CC029E">
        <w:trPr>
          <w:trHeight w:val="69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bookmarkStart w:id="3" w:name="_Hlk224554737"/>
            <w:r w:rsidRPr="00E03519">
              <w:rPr>
                <w:sz w:val="24"/>
                <w:szCs w:val="24"/>
              </w:rPr>
              <w:t>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E03519">
              <w:rPr>
                <w:sz w:val="24"/>
                <w:szCs w:val="24"/>
              </w:rPr>
              <w:t>Аминазин</w:t>
            </w:r>
            <w:proofErr w:type="spellEnd"/>
            <w:r w:rsidRPr="00E03519">
              <w:rPr>
                <w:sz w:val="24"/>
                <w:szCs w:val="24"/>
              </w:rPr>
              <w:t>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E03519">
              <w:rPr>
                <w:sz w:val="24"/>
                <w:szCs w:val="24"/>
              </w:rPr>
              <w:t>Хлорпромазин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r w:rsidRPr="00E03519">
              <w:rPr>
                <w:sz w:val="24"/>
                <w:szCs w:val="24"/>
              </w:rPr>
              <w:t>Таблетки, покрытые пленочной оболочкой, 100 мг, №10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r w:rsidRPr="00E03519">
              <w:rPr>
                <w:sz w:val="24"/>
                <w:szCs w:val="24"/>
              </w:rPr>
              <w:t>N05AA01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r w:rsidRPr="00E03519">
              <w:rPr>
                <w:sz w:val="24"/>
                <w:szCs w:val="24"/>
              </w:rPr>
              <w:t>РК-ЛС-5№023098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E03519">
              <w:rPr>
                <w:sz w:val="24"/>
                <w:szCs w:val="24"/>
              </w:rPr>
              <w:t>Валента</w:t>
            </w:r>
            <w:proofErr w:type="spellEnd"/>
            <w:r w:rsidRPr="00E03519">
              <w:rPr>
                <w:sz w:val="24"/>
                <w:szCs w:val="24"/>
              </w:rPr>
              <w:t xml:space="preserve"> </w:t>
            </w:r>
            <w:proofErr w:type="spellStart"/>
            <w:r w:rsidRPr="00E03519">
              <w:rPr>
                <w:sz w:val="24"/>
                <w:szCs w:val="24"/>
              </w:rPr>
              <w:t>Фарм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r w:rsidRPr="00E03519">
              <w:rPr>
                <w:sz w:val="24"/>
                <w:szCs w:val="24"/>
              </w:rPr>
              <w:t>Таблетка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r w:rsidRPr="00E03519">
              <w:rPr>
                <w:sz w:val="24"/>
                <w:szCs w:val="24"/>
              </w:rPr>
              <w:t>237,12</w:t>
            </w:r>
          </w:p>
        </w:tc>
      </w:tr>
      <w:tr w:rsidR="00D23CAB" w:rsidRPr="00E03519" w:rsidTr="00CC029E">
        <w:trPr>
          <w:trHeight w:val="69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r w:rsidRPr="00E03519">
              <w:rPr>
                <w:sz w:val="24"/>
                <w:szCs w:val="24"/>
              </w:rPr>
              <w:t>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E03519">
              <w:rPr>
                <w:sz w:val="24"/>
                <w:szCs w:val="24"/>
              </w:rPr>
              <w:t>Аминазин</w:t>
            </w:r>
            <w:proofErr w:type="spellEnd"/>
            <w:r w:rsidRPr="00E03519">
              <w:rPr>
                <w:sz w:val="24"/>
                <w:szCs w:val="24"/>
              </w:rPr>
              <w:t>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E03519">
              <w:rPr>
                <w:sz w:val="24"/>
                <w:szCs w:val="24"/>
              </w:rPr>
              <w:t>Хлорпромазин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r w:rsidRPr="00E03519">
              <w:rPr>
                <w:sz w:val="24"/>
                <w:szCs w:val="24"/>
              </w:rPr>
              <w:t>Таблетки, покрытые пленочной оболочкой, 50 мг, №10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r w:rsidRPr="00E03519">
              <w:rPr>
                <w:sz w:val="24"/>
                <w:szCs w:val="24"/>
              </w:rPr>
              <w:t>N05AA01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r w:rsidRPr="00E03519">
              <w:rPr>
                <w:sz w:val="24"/>
                <w:szCs w:val="24"/>
              </w:rPr>
              <w:t>РК-ЛС-5№023097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E03519">
              <w:rPr>
                <w:sz w:val="24"/>
                <w:szCs w:val="24"/>
              </w:rPr>
              <w:t>Валента</w:t>
            </w:r>
            <w:proofErr w:type="spellEnd"/>
            <w:r w:rsidRPr="00E03519">
              <w:rPr>
                <w:sz w:val="24"/>
                <w:szCs w:val="24"/>
              </w:rPr>
              <w:t xml:space="preserve"> </w:t>
            </w:r>
            <w:proofErr w:type="spellStart"/>
            <w:r w:rsidRPr="00E03519">
              <w:rPr>
                <w:sz w:val="24"/>
                <w:szCs w:val="24"/>
              </w:rPr>
              <w:t>Фарм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r w:rsidRPr="00E03519">
              <w:rPr>
                <w:sz w:val="24"/>
                <w:szCs w:val="24"/>
              </w:rPr>
              <w:t>Таблетка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E03519" w:rsidRDefault="00D23CAB" w:rsidP="00CC029E">
            <w:pPr>
              <w:rPr>
                <w:sz w:val="24"/>
                <w:szCs w:val="24"/>
              </w:rPr>
            </w:pPr>
            <w:r w:rsidRPr="00E03519">
              <w:rPr>
                <w:sz w:val="24"/>
                <w:szCs w:val="24"/>
              </w:rPr>
              <w:t>176,35</w:t>
            </w:r>
          </w:p>
        </w:tc>
      </w:tr>
    </w:tbl>
    <w:bookmarkEnd w:id="3"/>
    <w:p w:rsidR="00D23CAB" w:rsidRPr="00225996" w:rsidRDefault="00D23CAB" w:rsidP="00D23CAB">
      <w:pPr>
        <w:jc w:val="right"/>
        <w:rPr>
          <w:sz w:val="24"/>
          <w:szCs w:val="24"/>
        </w:rPr>
      </w:pPr>
      <w:r w:rsidRPr="00225996">
        <w:rPr>
          <w:sz w:val="24"/>
          <w:szCs w:val="24"/>
        </w:rPr>
        <w:t xml:space="preserve">                                                                                  »;</w:t>
      </w:r>
    </w:p>
    <w:p w:rsidR="00D23CAB" w:rsidRPr="00225996" w:rsidRDefault="00D23CAB" w:rsidP="00D23CAB">
      <w:pPr>
        <w:rPr>
          <w:sz w:val="24"/>
          <w:szCs w:val="24"/>
        </w:rPr>
      </w:pPr>
      <w:r w:rsidRPr="00225996">
        <w:rPr>
          <w:sz w:val="24"/>
          <w:szCs w:val="24"/>
        </w:rPr>
        <w:t>дополнить строками</w:t>
      </w:r>
      <w:r>
        <w:rPr>
          <w:sz w:val="24"/>
          <w:szCs w:val="24"/>
        </w:rPr>
        <w:t>,</w:t>
      </w:r>
      <w:r w:rsidRPr="007362DF">
        <w:rPr>
          <w:sz w:val="24"/>
          <w:szCs w:val="24"/>
        </w:rPr>
        <w:t xml:space="preserve"> </w:t>
      </w:r>
      <w:r w:rsidRPr="00225996">
        <w:rPr>
          <w:sz w:val="24"/>
          <w:szCs w:val="24"/>
        </w:rPr>
        <w:t>порядковы</w:t>
      </w:r>
      <w:r>
        <w:rPr>
          <w:sz w:val="24"/>
          <w:szCs w:val="24"/>
        </w:rPr>
        <w:t>е</w:t>
      </w:r>
      <w:r w:rsidRPr="00225996">
        <w:rPr>
          <w:sz w:val="24"/>
          <w:szCs w:val="24"/>
        </w:rPr>
        <w:t xml:space="preserve"> номера 2935</w:t>
      </w:r>
      <w:r>
        <w:rPr>
          <w:sz w:val="24"/>
          <w:szCs w:val="24"/>
        </w:rPr>
        <w:t xml:space="preserve"> и</w:t>
      </w:r>
      <w:r w:rsidRPr="00225996">
        <w:rPr>
          <w:sz w:val="24"/>
          <w:szCs w:val="24"/>
        </w:rPr>
        <w:t xml:space="preserve"> 2936</w:t>
      </w:r>
      <w:r w:rsidRPr="00225996">
        <w:rPr>
          <w:sz w:val="24"/>
          <w:szCs w:val="24"/>
          <w:lang w:val="kk-KZ"/>
        </w:rPr>
        <w:t xml:space="preserve"> </w:t>
      </w:r>
      <w:r w:rsidRPr="00225996">
        <w:rPr>
          <w:sz w:val="24"/>
          <w:szCs w:val="24"/>
        </w:rPr>
        <w:t>следующего содержания:</w:t>
      </w:r>
    </w:p>
    <w:p w:rsidR="00D23CAB" w:rsidRPr="00225996" w:rsidRDefault="00D23CAB" w:rsidP="00D23CAB">
      <w:pPr>
        <w:rPr>
          <w:sz w:val="24"/>
          <w:szCs w:val="24"/>
        </w:rPr>
      </w:pPr>
      <w:r w:rsidRPr="00225996">
        <w:rPr>
          <w:sz w:val="24"/>
          <w:szCs w:val="24"/>
        </w:rPr>
        <w:t>«</w:t>
      </w:r>
    </w:p>
    <w:tbl>
      <w:tblPr>
        <w:tblW w:w="103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1134"/>
        <w:gridCol w:w="992"/>
        <w:gridCol w:w="1843"/>
        <w:gridCol w:w="993"/>
        <w:gridCol w:w="1275"/>
        <w:gridCol w:w="993"/>
        <w:gridCol w:w="993"/>
        <w:gridCol w:w="1275"/>
      </w:tblGrid>
      <w:tr w:rsidR="00D23CAB" w:rsidRPr="00225996" w:rsidTr="00CC029E">
        <w:trPr>
          <w:trHeight w:val="69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r w:rsidRPr="00225996">
              <w:rPr>
                <w:sz w:val="24"/>
                <w:szCs w:val="24"/>
              </w:rPr>
              <w:lastRenderedPageBreak/>
              <w:t>2935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225996">
              <w:rPr>
                <w:sz w:val="24"/>
                <w:szCs w:val="24"/>
              </w:rPr>
              <w:t>Эрлеада</w:t>
            </w:r>
            <w:proofErr w:type="spellEnd"/>
            <w:r w:rsidRPr="00225996">
              <w:rPr>
                <w:sz w:val="24"/>
                <w:szCs w:val="24"/>
              </w:rPr>
              <w:t>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225996">
              <w:rPr>
                <w:sz w:val="24"/>
                <w:szCs w:val="24"/>
              </w:rPr>
              <w:t>Апалутамид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r w:rsidRPr="00225996">
              <w:rPr>
                <w:sz w:val="24"/>
                <w:szCs w:val="24"/>
              </w:rPr>
              <w:t>Таблетки, покрытые пленочной оболочкой 240 мг, №28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r w:rsidRPr="00225996">
              <w:rPr>
                <w:sz w:val="24"/>
                <w:szCs w:val="24"/>
              </w:rPr>
              <w:t>L02BB05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r w:rsidRPr="00225996">
              <w:rPr>
                <w:sz w:val="24"/>
                <w:szCs w:val="24"/>
              </w:rPr>
              <w:t>РК-ЛС-5№026539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225996">
              <w:rPr>
                <w:sz w:val="24"/>
                <w:szCs w:val="24"/>
              </w:rPr>
              <w:t>Каталент</w:t>
            </w:r>
            <w:proofErr w:type="spellEnd"/>
            <w:r w:rsidRPr="00225996">
              <w:rPr>
                <w:sz w:val="24"/>
                <w:szCs w:val="24"/>
              </w:rPr>
              <w:t xml:space="preserve"> </w:t>
            </w:r>
            <w:proofErr w:type="spellStart"/>
            <w:r w:rsidRPr="00225996">
              <w:rPr>
                <w:sz w:val="24"/>
                <w:szCs w:val="24"/>
              </w:rPr>
              <w:t>Фарма</w:t>
            </w:r>
            <w:proofErr w:type="spellEnd"/>
            <w:r w:rsidRPr="00225996">
              <w:rPr>
                <w:sz w:val="24"/>
                <w:szCs w:val="24"/>
              </w:rPr>
              <w:t xml:space="preserve"> </w:t>
            </w:r>
            <w:proofErr w:type="spellStart"/>
            <w:r w:rsidRPr="00225996">
              <w:rPr>
                <w:sz w:val="24"/>
                <w:szCs w:val="24"/>
              </w:rPr>
              <w:t>Солюшнз</w:t>
            </w:r>
            <w:proofErr w:type="spellEnd"/>
            <w:r w:rsidRPr="00225996">
              <w:rPr>
                <w:sz w:val="24"/>
                <w:szCs w:val="24"/>
              </w:rPr>
              <w:t>, ЛЛС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r w:rsidRPr="00225996">
              <w:rPr>
                <w:sz w:val="24"/>
                <w:szCs w:val="24"/>
              </w:rPr>
              <w:t>Таблетка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r w:rsidRPr="00225996">
              <w:rPr>
                <w:sz w:val="24"/>
                <w:szCs w:val="24"/>
              </w:rPr>
              <w:t>47543,85</w:t>
            </w:r>
          </w:p>
        </w:tc>
      </w:tr>
      <w:tr w:rsidR="00D23CAB" w:rsidRPr="00225996" w:rsidTr="00CC029E">
        <w:trPr>
          <w:trHeight w:val="69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r w:rsidRPr="00225996">
              <w:rPr>
                <w:sz w:val="24"/>
                <w:szCs w:val="24"/>
              </w:rPr>
              <w:t>2936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225996">
              <w:rPr>
                <w:sz w:val="24"/>
                <w:szCs w:val="24"/>
              </w:rPr>
              <w:t>Энхерту</w:t>
            </w:r>
            <w:proofErr w:type="spellEnd"/>
            <w:r w:rsidRPr="00225996">
              <w:rPr>
                <w:sz w:val="24"/>
                <w:szCs w:val="24"/>
              </w:rPr>
              <w:t>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225996">
              <w:rPr>
                <w:sz w:val="24"/>
                <w:szCs w:val="24"/>
              </w:rPr>
              <w:t>Трастузумаб</w:t>
            </w:r>
            <w:proofErr w:type="spellEnd"/>
            <w:r w:rsidRPr="00225996">
              <w:rPr>
                <w:sz w:val="24"/>
                <w:szCs w:val="24"/>
              </w:rPr>
              <w:t xml:space="preserve"> </w:t>
            </w:r>
            <w:proofErr w:type="spellStart"/>
            <w:r w:rsidRPr="00225996">
              <w:rPr>
                <w:sz w:val="24"/>
                <w:szCs w:val="24"/>
              </w:rPr>
              <w:t>дерукстекан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225996">
              <w:rPr>
                <w:sz w:val="24"/>
                <w:szCs w:val="24"/>
              </w:rPr>
              <w:t>Лиофилизат</w:t>
            </w:r>
            <w:proofErr w:type="spellEnd"/>
            <w:r w:rsidRPr="00225996">
              <w:rPr>
                <w:sz w:val="24"/>
                <w:szCs w:val="24"/>
              </w:rPr>
              <w:t xml:space="preserve"> для приготовления концентрата для приготовления раствора для </w:t>
            </w:r>
            <w:proofErr w:type="spellStart"/>
            <w:r w:rsidRPr="00225996">
              <w:rPr>
                <w:sz w:val="24"/>
                <w:szCs w:val="24"/>
              </w:rPr>
              <w:t>инфузий</w:t>
            </w:r>
            <w:proofErr w:type="spellEnd"/>
            <w:r w:rsidRPr="00225996">
              <w:rPr>
                <w:sz w:val="24"/>
                <w:szCs w:val="24"/>
              </w:rPr>
              <w:t>, 100 мг, №1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r w:rsidRPr="00225996">
              <w:rPr>
                <w:sz w:val="24"/>
                <w:szCs w:val="24"/>
              </w:rPr>
              <w:t>L01FD04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r w:rsidRPr="00225996">
              <w:rPr>
                <w:sz w:val="24"/>
                <w:szCs w:val="24"/>
              </w:rPr>
              <w:t>РК-ЛС-5№026329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proofErr w:type="spellStart"/>
            <w:r w:rsidRPr="00225996">
              <w:rPr>
                <w:sz w:val="24"/>
                <w:szCs w:val="24"/>
              </w:rPr>
              <w:t>Baxter</w:t>
            </w:r>
            <w:proofErr w:type="spellEnd"/>
            <w:r w:rsidRPr="00225996">
              <w:rPr>
                <w:sz w:val="24"/>
                <w:szCs w:val="24"/>
              </w:rPr>
              <w:t xml:space="preserve"> </w:t>
            </w:r>
            <w:proofErr w:type="spellStart"/>
            <w:r w:rsidRPr="00225996">
              <w:rPr>
                <w:sz w:val="24"/>
                <w:szCs w:val="24"/>
              </w:rPr>
              <w:t>Oncology</w:t>
            </w:r>
            <w:proofErr w:type="spellEnd"/>
            <w:r w:rsidRPr="00225996">
              <w:rPr>
                <w:sz w:val="24"/>
                <w:szCs w:val="24"/>
              </w:rPr>
              <w:t xml:space="preserve"> </w:t>
            </w:r>
            <w:proofErr w:type="spellStart"/>
            <w:r w:rsidRPr="00225996">
              <w:rPr>
                <w:sz w:val="24"/>
                <w:szCs w:val="24"/>
              </w:rPr>
              <w:t>GmbH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r w:rsidRPr="00225996">
              <w:rPr>
                <w:sz w:val="24"/>
                <w:szCs w:val="24"/>
              </w:rPr>
              <w:t>Флакон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CAB" w:rsidRPr="00225996" w:rsidRDefault="00D23CAB" w:rsidP="00CC029E">
            <w:pPr>
              <w:rPr>
                <w:sz w:val="24"/>
                <w:szCs w:val="24"/>
              </w:rPr>
            </w:pPr>
            <w:r w:rsidRPr="00225996">
              <w:rPr>
                <w:sz w:val="24"/>
                <w:szCs w:val="24"/>
              </w:rPr>
              <w:t>935249,73</w:t>
            </w:r>
          </w:p>
        </w:tc>
      </w:tr>
    </w:tbl>
    <w:p w:rsidR="00D23CAB" w:rsidRPr="00225996" w:rsidRDefault="00D23CAB" w:rsidP="00D23CAB">
      <w:pPr>
        <w:ind w:left="7788"/>
        <w:jc w:val="right"/>
        <w:rPr>
          <w:sz w:val="24"/>
          <w:szCs w:val="24"/>
        </w:rPr>
      </w:pPr>
      <w:r w:rsidRPr="00225996">
        <w:rPr>
          <w:sz w:val="24"/>
          <w:szCs w:val="24"/>
        </w:rPr>
        <w:t xml:space="preserve">              ».</w:t>
      </w:r>
    </w:p>
    <w:p w:rsidR="006A02D7" w:rsidRPr="006A02D7" w:rsidRDefault="006A02D7" w:rsidP="00D0722D">
      <w:pPr>
        <w:ind w:firstLine="708"/>
        <w:jc w:val="both"/>
        <w:rPr>
          <w:bCs/>
          <w:sz w:val="28"/>
          <w:szCs w:val="28"/>
        </w:rPr>
      </w:pPr>
      <w:r w:rsidRPr="006A02D7">
        <w:rPr>
          <w:bCs/>
          <w:sz w:val="28"/>
          <w:szCs w:val="28"/>
        </w:rPr>
        <w:t>2. Департаменту лекарственной политики Министерства здравоохранения Республики Казахстан в порядке, установленном законодательством Республики Казахстан обеспечить:</w:t>
      </w:r>
    </w:p>
    <w:p w:rsidR="006A02D7" w:rsidRPr="006A02D7" w:rsidRDefault="006A02D7" w:rsidP="00D0722D">
      <w:pPr>
        <w:ind w:firstLine="708"/>
        <w:jc w:val="both"/>
        <w:rPr>
          <w:bCs/>
          <w:sz w:val="28"/>
          <w:szCs w:val="28"/>
        </w:rPr>
      </w:pPr>
      <w:r w:rsidRPr="006A02D7">
        <w:rPr>
          <w:bCs/>
          <w:sz w:val="28"/>
          <w:szCs w:val="28"/>
        </w:rPr>
        <w:t>1) в течение пяти рабочих дней со дня подписания настоящего приказа направление его копии в электронном виде на казахском и русском языках в Республиканское государственное предприятие на праве хозяйственного ведения «Институт законодательства и правовой информации Республики Казахстан» Министерства юстиции Республики Казахстан для официального опубликования и включения в Эталонный контрольный банк нормативных правовых актов Республики Казахстан;</w:t>
      </w:r>
    </w:p>
    <w:p w:rsidR="006A02D7" w:rsidRPr="006A02D7" w:rsidRDefault="006A02D7" w:rsidP="00D0722D">
      <w:pPr>
        <w:ind w:firstLine="708"/>
        <w:jc w:val="both"/>
        <w:rPr>
          <w:bCs/>
          <w:sz w:val="28"/>
          <w:szCs w:val="28"/>
        </w:rPr>
      </w:pPr>
      <w:r w:rsidRPr="006A02D7">
        <w:rPr>
          <w:bCs/>
          <w:sz w:val="28"/>
          <w:szCs w:val="28"/>
        </w:rPr>
        <w:t xml:space="preserve">2) размещение настоящего приказа на </w:t>
      </w:r>
      <w:proofErr w:type="spellStart"/>
      <w:r w:rsidRPr="006A02D7">
        <w:rPr>
          <w:bCs/>
          <w:sz w:val="28"/>
          <w:szCs w:val="28"/>
        </w:rPr>
        <w:t>интернет-ресурсе</w:t>
      </w:r>
      <w:proofErr w:type="spellEnd"/>
      <w:r w:rsidRPr="006A02D7">
        <w:rPr>
          <w:bCs/>
          <w:sz w:val="28"/>
          <w:szCs w:val="28"/>
        </w:rPr>
        <w:t xml:space="preserve"> Министерства здравоохранения Республики Казахстан.</w:t>
      </w:r>
    </w:p>
    <w:p w:rsidR="006A02D7" w:rsidRDefault="006A02D7" w:rsidP="00D0722D">
      <w:pPr>
        <w:ind w:firstLine="708"/>
        <w:jc w:val="both"/>
        <w:rPr>
          <w:bCs/>
          <w:sz w:val="28"/>
          <w:szCs w:val="28"/>
        </w:rPr>
      </w:pPr>
      <w:r w:rsidRPr="006A02D7">
        <w:rPr>
          <w:bCs/>
          <w:sz w:val="28"/>
          <w:szCs w:val="28"/>
        </w:rPr>
        <w:t xml:space="preserve"> 3. Контроль за исполнением настоящего приказа возложить на курирующего вице-министра здравоохранения Республики Казахстан.</w:t>
      </w:r>
    </w:p>
    <w:p w:rsidR="006A02D7" w:rsidRDefault="006A02D7" w:rsidP="00D072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B31A6">
        <w:rPr>
          <w:sz w:val="28"/>
          <w:szCs w:val="28"/>
        </w:rPr>
        <w:t xml:space="preserve">. Настоящий приказ вводится в действие </w:t>
      </w:r>
      <w:r w:rsidRPr="00FB31A6">
        <w:rPr>
          <w:sz w:val="28"/>
          <w:szCs w:val="28"/>
          <w:lang w:val="kk-KZ"/>
        </w:rPr>
        <w:t>по истечении десяти календарных дней после дня его</w:t>
      </w:r>
      <w:r w:rsidRPr="00FB31A6">
        <w:rPr>
          <w:sz w:val="28"/>
          <w:szCs w:val="28"/>
        </w:rPr>
        <w:t xml:space="preserve"> первого официального опубликования.</w:t>
      </w:r>
    </w:p>
    <w:p w:rsidR="006A02D7" w:rsidRDefault="006A02D7" w:rsidP="00D0722D">
      <w:pPr>
        <w:jc w:val="both"/>
      </w:pPr>
    </w:p>
    <w:p w:rsidR="008462EE" w:rsidRDefault="008462EE" w:rsidP="00D0722D"/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462EE" w:rsidTr="0040368E">
        <w:tc>
          <w:tcPr>
            <w:tcW w:w="3652" w:type="dxa"/>
            <w:hideMark/>
          </w:tcPr>
          <w:p w:rsidR="008462EE" w:rsidRDefault="00EF0DDB" w:rsidP="00D0722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8462EE" w:rsidRDefault="008462EE" w:rsidP="00D0722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8462EE" w:rsidRDefault="00EF0DDB" w:rsidP="00D0722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8462EE" w:rsidRDefault="008462EE" w:rsidP="00D0722D"/>
    <w:p w:rsidR="006A02D7" w:rsidRDefault="006A02D7" w:rsidP="00D0722D"/>
    <w:p w:rsidR="006A02D7" w:rsidRDefault="006A02D7" w:rsidP="00D0722D"/>
    <w:p w:rsidR="006A02D7" w:rsidRDefault="006A02D7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AD364F" w:rsidRDefault="00AD364F" w:rsidP="00D0722D"/>
    <w:p w:rsidR="006A02D7" w:rsidRDefault="006A02D7" w:rsidP="00D0722D"/>
    <w:p w:rsidR="006A02D7" w:rsidRDefault="006A02D7" w:rsidP="00AD364F">
      <w:pPr>
        <w:shd w:val="clear" w:color="auto" w:fill="FFFFFF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«СОГЛАСОВАНО»</w:t>
      </w:r>
    </w:p>
    <w:p w:rsidR="006A02D7" w:rsidRDefault="006A02D7" w:rsidP="00AD364F">
      <w:pPr>
        <w:shd w:val="clear" w:color="auto" w:fill="FFFFFF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Агентство по защите и развитию конкуренции </w:t>
      </w:r>
    </w:p>
    <w:p w:rsidR="006A02D7" w:rsidRDefault="006A02D7" w:rsidP="00AD364F">
      <w:pPr>
        <w:shd w:val="clear" w:color="auto" w:fill="FFFFFF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Республики Казахстан</w:t>
      </w:r>
    </w:p>
    <w:p w:rsidR="006A02D7" w:rsidRPr="00044805" w:rsidRDefault="006A02D7" w:rsidP="00AD364F">
      <w:pPr>
        <w:shd w:val="clear" w:color="auto" w:fill="FFFFFF"/>
        <w:textAlignment w:val="baseline"/>
        <w:rPr>
          <w:sz w:val="28"/>
          <w:szCs w:val="28"/>
          <w:lang w:val="kk-KZ"/>
        </w:rPr>
      </w:pPr>
      <w:r w:rsidRPr="00044805">
        <w:rPr>
          <w:sz w:val="28"/>
          <w:szCs w:val="28"/>
          <w:lang w:val="kk-KZ"/>
        </w:rPr>
        <w:t>_________________</w:t>
      </w:r>
    </w:p>
    <w:p w:rsidR="006A02D7" w:rsidRPr="00D96EC8" w:rsidRDefault="006A02D7" w:rsidP="00AD364F">
      <w:pPr>
        <w:shd w:val="clear" w:color="auto" w:fill="FFFFFF"/>
        <w:textAlignment w:val="baseline"/>
        <w:rPr>
          <w:sz w:val="28"/>
          <w:szCs w:val="28"/>
          <w:lang w:val="kk-KZ"/>
        </w:rPr>
      </w:pPr>
      <w:r w:rsidRPr="00044805">
        <w:rPr>
          <w:sz w:val="28"/>
          <w:szCs w:val="28"/>
          <w:lang w:val="kk-KZ"/>
        </w:rPr>
        <w:t>_________________</w:t>
      </w:r>
    </w:p>
    <w:p w:rsidR="006A02D7" w:rsidRDefault="006A02D7" w:rsidP="00AD364F"/>
    <w:sectPr w:rsidR="006A02D7" w:rsidSect="00642211">
      <w:headerReference w:type="even" r:id="rId10"/>
      <w:headerReference w:type="default" r:id="rId11"/>
      <w:headerReference w:type="first" r:id="rId12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886" w:rsidRDefault="006E0886">
      <w:r>
        <w:separator/>
      </w:r>
    </w:p>
  </w:endnote>
  <w:endnote w:type="continuationSeparator" w:id="0">
    <w:p w:rsidR="006E0886" w:rsidRDefault="006E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886" w:rsidRDefault="006E0886">
      <w:r>
        <w:separator/>
      </w:r>
    </w:p>
  </w:footnote>
  <w:footnote w:type="continuationSeparator" w:id="0">
    <w:p w:rsidR="006E0886" w:rsidRDefault="006E0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2EE" w:rsidRDefault="006E0886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53.6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НС 653062701"/>
          <w10:wrap anchorx="margin" anchory="margin"/>
        </v:shape>
      </w:pict>
    </w:r>
    <w:r w:rsidR="00EF0DDB">
      <w:rPr>
        <w:rStyle w:val="ae"/>
      </w:rPr>
      <w:pgNum/>
    </w:r>
  </w:p>
  <w:p w:rsidR="008462EE" w:rsidRDefault="008462EE">
    <w:pPr>
      <w:pStyle w:val="a9"/>
    </w:pPr>
  </w:p>
  <w:p w:rsidR="003D52A9" w:rsidRDefault="006E0886">
    <w:pPr>
      <w:pStyle w:val="a3"/>
    </w:pPr>
    <w:r>
      <w:rPr>
        <w:noProof/>
      </w:rPr>
      <w:pict>
        <v:shape id="PowerPlusWaterMarkObject12974047" o:spid="_x0000_s2050" type="#_x0000_t136" style="position:absolute;left:0;text-align:left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Литвинчук Н.С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2EE" w:rsidRDefault="00EF0DDB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31702">
      <w:rPr>
        <w:rStyle w:val="ae"/>
        <w:noProof/>
      </w:rPr>
      <w:t>2</w:t>
    </w:r>
    <w:r>
      <w:rPr>
        <w:rStyle w:val="ae"/>
      </w:rPr>
      <w:fldChar w:fldCharType="end"/>
    </w:r>
  </w:p>
  <w:p w:rsidR="008462EE" w:rsidRDefault="008462EE">
    <w:pPr>
      <w:pStyle w:val="a9"/>
    </w:pPr>
  </w:p>
  <w:p w:rsidR="003D52A9" w:rsidRDefault="006E088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2EE" w:rsidRDefault="00E31702">
    <w:pPr>
      <w:rPr>
        <w:color w:val="3A7234"/>
        <w:sz w:val="14"/>
        <w:szCs w:val="14"/>
        <w:lang w:val="kk-KZ"/>
      </w:rPr>
    </w:pPr>
    <w:r w:rsidRPr="00D06047">
      <w:rPr>
        <w:noProof/>
        <w:sz w:val="28"/>
        <w:szCs w:val="28"/>
      </w:rPr>
      <w:drawing>
        <wp:inline distT="0" distB="0" distL="0" distR="0" wp14:anchorId="055D921F" wp14:editId="71BB6F66">
          <wp:extent cx="5940425" cy="1877060"/>
          <wp:effectExtent l="0" t="0" r="3175" b="889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187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D52A9" w:rsidRDefault="006E08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72BC0"/>
    <w:multiLevelType w:val="hybridMultilevel"/>
    <w:tmpl w:val="3C9A6DFC"/>
    <w:lvl w:ilvl="0" w:tplc="DA9E70D4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FF69686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30AA318C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303A79F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CA4450AC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5A92251E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6BB2FD60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1EAA54C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F8F42DE2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">
    <w:nsid w:val="182E4FE1"/>
    <w:multiLevelType w:val="hybridMultilevel"/>
    <w:tmpl w:val="519E9306"/>
    <w:lvl w:ilvl="0" w:tplc="C20E27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82568692">
      <w:start w:val="1"/>
      <w:numFmt w:val="lowerLetter"/>
      <w:lvlText w:val="%2."/>
      <w:lvlJc w:val="left"/>
      <w:pPr>
        <w:ind w:left="1785" w:hanging="360"/>
      </w:pPr>
    </w:lvl>
    <w:lvl w:ilvl="2" w:tplc="38FEED6A">
      <w:start w:val="1"/>
      <w:numFmt w:val="lowerRoman"/>
      <w:lvlText w:val="%3."/>
      <w:lvlJc w:val="right"/>
      <w:pPr>
        <w:ind w:left="2505" w:hanging="180"/>
      </w:pPr>
    </w:lvl>
    <w:lvl w:ilvl="3" w:tplc="A888F91A">
      <w:start w:val="1"/>
      <w:numFmt w:val="decimal"/>
      <w:lvlText w:val="%4."/>
      <w:lvlJc w:val="left"/>
      <w:pPr>
        <w:ind w:left="3225" w:hanging="360"/>
      </w:pPr>
    </w:lvl>
    <w:lvl w:ilvl="4" w:tplc="1690F908">
      <w:start w:val="1"/>
      <w:numFmt w:val="lowerLetter"/>
      <w:lvlText w:val="%5."/>
      <w:lvlJc w:val="left"/>
      <w:pPr>
        <w:ind w:left="3945" w:hanging="360"/>
      </w:pPr>
    </w:lvl>
    <w:lvl w:ilvl="5" w:tplc="37CE211E">
      <w:start w:val="1"/>
      <w:numFmt w:val="lowerRoman"/>
      <w:lvlText w:val="%6."/>
      <w:lvlJc w:val="right"/>
      <w:pPr>
        <w:ind w:left="4665" w:hanging="180"/>
      </w:pPr>
    </w:lvl>
    <w:lvl w:ilvl="6" w:tplc="EC6EFACE">
      <w:start w:val="1"/>
      <w:numFmt w:val="decimal"/>
      <w:lvlText w:val="%7."/>
      <w:lvlJc w:val="left"/>
      <w:pPr>
        <w:ind w:left="5385" w:hanging="360"/>
      </w:pPr>
    </w:lvl>
    <w:lvl w:ilvl="7" w:tplc="4EB6300C">
      <w:start w:val="1"/>
      <w:numFmt w:val="lowerLetter"/>
      <w:lvlText w:val="%8."/>
      <w:lvlJc w:val="left"/>
      <w:pPr>
        <w:ind w:left="6105" w:hanging="360"/>
      </w:pPr>
    </w:lvl>
    <w:lvl w:ilvl="8" w:tplc="8DD01118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46022FC"/>
    <w:multiLevelType w:val="hybridMultilevel"/>
    <w:tmpl w:val="A3DA4C36"/>
    <w:lvl w:ilvl="0" w:tplc="2A44BF94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345AE366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460A3B4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11C41416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9EABB88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D77E7F8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94D40AC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AEE8696C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AF4EBF94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">
    <w:nsid w:val="4E0A20C7"/>
    <w:multiLevelType w:val="multilevel"/>
    <w:tmpl w:val="71DCA0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>
    <w:nsid w:val="72AF6975"/>
    <w:multiLevelType w:val="multilevel"/>
    <w:tmpl w:val="D7DC9E0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141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2EE"/>
    <w:rsid w:val="006A02D7"/>
    <w:rsid w:val="006E0886"/>
    <w:rsid w:val="008462EE"/>
    <w:rsid w:val="00892FF2"/>
    <w:rsid w:val="00993AC0"/>
    <w:rsid w:val="00AD364F"/>
    <w:rsid w:val="00D0722D"/>
    <w:rsid w:val="00D23CAB"/>
    <w:rsid w:val="00E22415"/>
    <w:rsid w:val="00E31702"/>
    <w:rsid w:val="00EC1E14"/>
    <w:rsid w:val="00EF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3BC64DDA-5787-4EF5-8124-13FFCC8AF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table" w:customStyle="1" w:styleId="11">
    <w:name w:val="Сетка таблицы светлая1"/>
    <w:basedOn w:val="a1"/>
    <w:next w:val="af3"/>
    <w:uiPriority w:val="40"/>
    <w:rsid w:val="00D7354D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Grid Table Light"/>
    <w:basedOn w:val="a1"/>
    <w:uiPriority w:val="40"/>
    <w:rsid w:val="00D7354D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2123</CharactersWithSpaces>
  <SharedDoc>false</SharedDoc>
  <HyperlinksChanged>false</HyperlinksChanged>
  <AppVersion>15.0000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Natalya S. Litvinchuk</lastModifiedBy>
  <dcterms:modified xsi:type="dcterms:W3CDTF">2025-11-25T07:11:00Z</dcterms:modified>
  <revision>27</revision>
  <dc:title>ЌАЗАЌСТАН</dc:title>
</core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CC5E1-A9E4-4FB7-99D8-AF00FA7D71C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E1A27AAE-5E56-46F5-A2C0-CECABF992C4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0122DAD-DB57-4C0F-A92E-ADEDCDED1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Drakhmet B. Ulbolsyn</cp:lastModifiedBy>
  <cp:revision>30</cp:revision>
  <dcterms:created xsi:type="dcterms:W3CDTF">2018-09-21T12:01:00Z</dcterms:created>
  <dcterms:modified xsi:type="dcterms:W3CDTF">2026-04-06T05:36:00Z</dcterms:modified>
</cp:coreProperties>
</file>